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2" w:rsidRDefault="00AD3342" w:rsidP="00AD3342">
      <w:pPr>
        <w:pStyle w:val="a3"/>
        <w:shd w:val="clear" w:color="auto" w:fill="F8F8F8"/>
        <w:jc w:val="center"/>
        <w:rPr>
          <w:rStyle w:val="a4"/>
          <w:rFonts w:ascii="Verdana" w:hAnsi="Verdana"/>
          <w:i/>
          <w:iCs/>
          <w:color w:val="FF0000"/>
          <w:sz w:val="27"/>
          <w:szCs w:val="27"/>
        </w:rPr>
      </w:pPr>
      <w:r>
        <w:rPr>
          <w:rFonts w:ascii="Verdana" w:hAnsi="Verdana"/>
          <w:b/>
          <w:bCs/>
          <w:i/>
          <w:iCs/>
          <w:noProof/>
          <w:color w:val="FF0000"/>
          <w:sz w:val="27"/>
          <w:szCs w:val="27"/>
        </w:rPr>
        <w:drawing>
          <wp:inline distT="0" distB="0" distL="0" distR="0">
            <wp:extent cx="3537067" cy="3310890"/>
            <wp:effectExtent l="19050" t="0" r="6233" b="0"/>
            <wp:docPr id="1" name="Рисунок 1" descr="C:\Users\user\Downloads\С Днём Победы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 Днём Победы!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08" cy="33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B7" w:rsidRPr="00AD3342" w:rsidRDefault="00B863B7" w:rsidP="00AD3342">
      <w:pPr>
        <w:pStyle w:val="a3"/>
        <w:shd w:val="clear" w:color="auto" w:fill="F8F8F8"/>
        <w:spacing w:before="0" w:beforeAutospacing="0" w:after="120" w:afterAutospacing="0"/>
        <w:jc w:val="center"/>
        <w:rPr>
          <w:rFonts w:ascii="Verdana" w:hAnsi="Verdana"/>
          <w:b/>
          <w:bCs/>
          <w:i/>
          <w:iCs/>
          <w:color w:val="FF0000"/>
          <w:sz w:val="27"/>
          <w:szCs w:val="27"/>
        </w:rPr>
      </w:pPr>
      <w:r w:rsidRPr="00B863B7">
        <w:rPr>
          <w:rStyle w:val="a4"/>
          <w:rFonts w:ascii="Verdana" w:hAnsi="Verdana"/>
          <w:i/>
          <w:iCs/>
          <w:color w:val="FF0000"/>
          <w:sz w:val="27"/>
          <w:szCs w:val="27"/>
        </w:rPr>
        <w:t>Памятка для родителей</w:t>
      </w:r>
    </w:p>
    <w:p w:rsidR="00B863B7" w:rsidRP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center"/>
        <w:rPr>
          <w:rFonts w:ascii="Verdana" w:hAnsi="Verdana"/>
          <w:color w:val="FF0000"/>
          <w:sz w:val="16"/>
          <w:szCs w:val="16"/>
        </w:rPr>
      </w:pPr>
      <w:r w:rsidRPr="00B863B7">
        <w:rPr>
          <w:rStyle w:val="a4"/>
          <w:rFonts w:ascii="Verdana" w:hAnsi="Verdana"/>
          <w:i/>
          <w:iCs/>
          <w:color w:val="FF0000"/>
          <w:sz w:val="27"/>
          <w:szCs w:val="27"/>
        </w:rPr>
        <w:t>по соблюдению детьми карантинных мероприятий и правил безопасного поведения в период майских праздников.</w:t>
      </w:r>
    </w:p>
    <w:p w:rsidR="00B863B7" w:rsidRPr="00AD3342" w:rsidRDefault="00B863B7" w:rsidP="00AD3342">
      <w:pPr>
        <w:pStyle w:val="a3"/>
        <w:shd w:val="clear" w:color="auto" w:fill="F8F8F8"/>
        <w:spacing w:before="0" w:beforeAutospacing="0" w:after="120" w:afterAutospacing="0"/>
        <w:jc w:val="center"/>
        <w:rPr>
          <w:rFonts w:ascii="Verdana" w:hAnsi="Verdana"/>
          <w:b/>
          <w:color w:val="000000"/>
          <w:sz w:val="16"/>
          <w:szCs w:val="16"/>
        </w:rPr>
      </w:pPr>
      <w:r w:rsidRPr="00AD3342">
        <w:rPr>
          <w:rFonts w:ascii="Verdana" w:hAnsi="Verdana"/>
          <w:b/>
          <w:color w:val="000000"/>
          <w:sz w:val="16"/>
          <w:szCs w:val="16"/>
        </w:rPr>
        <w:t>Уважаемые родители!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 выходные праздничные дни, приуроченные к празднованиям Праздника Весны и Труда (01-05.2020) и Дня Победы (09-11.05.2020) просим Вас позаботиться о безопасности Ваших детей, особенно если они остаются дома без присмотра взрослых. В сложившейся обстановке, связанной с пандемией </w:t>
      </w:r>
      <w:proofErr w:type="spellStart"/>
      <w:r>
        <w:rPr>
          <w:rFonts w:ascii="Verdana" w:hAnsi="Verdana"/>
          <w:color w:val="000000"/>
          <w:sz w:val="16"/>
          <w:szCs w:val="16"/>
        </w:rPr>
        <w:t>коронавируса</w:t>
      </w:r>
      <w:proofErr w:type="spellEnd"/>
      <w:r>
        <w:rPr>
          <w:rFonts w:ascii="Verdana" w:hAnsi="Verdana"/>
          <w:color w:val="000000"/>
          <w:sz w:val="16"/>
          <w:szCs w:val="16"/>
        </w:rPr>
        <w:t>, уделите особое внимание соблюдению детьми карантинных мероприятий и правил безопасного поведения.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1. Спокойно, не пугая ребенка, расскажите об опасности заражения </w:t>
      </w:r>
      <w:proofErr w:type="spellStart"/>
      <w:r>
        <w:rPr>
          <w:rFonts w:ascii="Verdana" w:hAnsi="Verdana"/>
          <w:color w:val="000000"/>
          <w:sz w:val="16"/>
          <w:szCs w:val="16"/>
        </w:rPr>
        <w:t>коронавирусом</w:t>
      </w:r>
      <w:proofErr w:type="spellEnd"/>
      <w:r>
        <w:rPr>
          <w:rFonts w:ascii="Verdana" w:hAnsi="Verdana"/>
          <w:color w:val="000000"/>
          <w:sz w:val="16"/>
          <w:szCs w:val="16"/>
        </w:rPr>
        <w:t>, объясните элементарные правила поведения, которые помогут избежать заражения: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не контактировать с людьми и детьми, у которых жар, кашель. Не подходить ближе, чем на 3 метра (показать, сколько это), закрыть рот и нос маской или платком, если кто-то рядом чихнул;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постоянно мыть руки с мылом после общественного транспорта, перед едой, после туалета. Несколько раз в день мыть лицо.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не касаться на улице носа, рта, не тереть глаза;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научите, как правильно кашлять и чихать — в одноразовую салфетку или локтевой сгиб.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 Организуйте время препровождение ребенка в каникулы: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объясните детям необходимость находиться дома. Ни в коем случае не ходить друг к другу в гости, не собираться компаниями, так как профилактические мероприятия по карантину подразумевают не только отмену занятий в школах, но и отмену массовых скоплений людей;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в сложившейся ситуации непосредственное общение с друзьями лучше временно заменить общением через социальные сети или по телефону;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вместе с ребенком составьте распорядок дня и контролируйте в течение дня по телефону и вечером после рабочего дня;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Ø в распорядок дня включите обязанности детей по дому, определите время, которое ребенок может посвятить </w:t>
      </w:r>
      <w:proofErr w:type="spellStart"/>
      <w:r>
        <w:rPr>
          <w:rFonts w:ascii="Verdana" w:hAnsi="Verdana"/>
          <w:color w:val="000000"/>
          <w:sz w:val="16"/>
          <w:szCs w:val="16"/>
        </w:rPr>
        <w:t>гаджетам</w:t>
      </w:r>
      <w:proofErr w:type="spellEnd"/>
      <w:r>
        <w:rPr>
          <w:rFonts w:ascii="Verdana" w:hAnsi="Verdana"/>
          <w:color w:val="000000"/>
          <w:sz w:val="16"/>
          <w:szCs w:val="16"/>
        </w:rPr>
        <w:t>, прогулке и т. д.;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предупредите, что прогулки не должны быть длительными. Во время прогулки желательно не покидать двор своего дома;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предупредите о возможности пользоваться общественным транспортом только в случае крайней необходимости, соблюдая меры инфекционной безопасности;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категорически запретите посещать места массового скопления людей (торговых центров, бассейнов, кинотеатров, спортзалов и т. д.).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3. Во избежание уличного и бытового травматизма, несчастных случаев напомните детям правила общей безопасности: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объясните правила безопасного обращения с бытовым газом, электрическими плитами и прочими бытовыми приборами;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повторите правила пожарной безопасности;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отправляя детей на улицу (даже на кратковременную прогулку во дворе дома), напомните им правила дорожного движения;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не разрешайте детям разговаривать с незнакомыми людьми, идти с ними куда-либо;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запретите садиться в незнакомый транспорт, трогать незнакомые предметы (о подозрительных людях и предметах немедленно сообщать взрослым);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объясните необходимость избегать случайных знакомств, приглашений в незнакомые компании;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запретите открывать дверь незнакомым людям, входить в подъезд, лифт с незнакомыми людьми;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контролируйте временной режим и информацию при просмотре ребёнком телевизора и работе на компьютере.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 Регулярно напоминайте детям необходимость соблюдения следующих правил: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уходя из дома, всегда сообщать, куда идут и как с ними можно связаться в случае необходимости;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Ø сообщать по телефону, когда они возвращаются домой.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863B7" w:rsidRP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center"/>
        <w:rPr>
          <w:rFonts w:ascii="Verdana" w:hAnsi="Verdana"/>
          <w:color w:val="FF0000"/>
          <w:sz w:val="16"/>
          <w:szCs w:val="16"/>
        </w:rPr>
      </w:pPr>
      <w:r w:rsidRPr="00B863B7">
        <w:rPr>
          <w:rFonts w:ascii="Verdana" w:hAnsi="Verdana"/>
          <w:color w:val="FF0000"/>
          <w:sz w:val="16"/>
          <w:szCs w:val="16"/>
        </w:rPr>
        <w:t>Уважаемые родители!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Отвечая за безопасность ваших детей, постоянно следите за тем, с кем общается ребенок, и где он бывает, чем занимается, какой литературой и видеопродукцией пользуется, сделайте подконтрольным общение ребенка в интернете.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ПОМНИТЕ об ответственности за жизнь и здоровье детей, о недопущении их оставления без присмотра в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Сохранение жизни и здоровья детей – главная обязанность взрослых.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B863B7" w:rsidRDefault="00B863B7" w:rsidP="00AD3342">
      <w:pPr>
        <w:pStyle w:val="a3"/>
        <w:shd w:val="clear" w:color="auto" w:fill="F8F8F8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Дети — самое дорогое, что у нас есть!!!</w:t>
      </w:r>
    </w:p>
    <w:p w:rsidR="00796893" w:rsidRDefault="00796893" w:rsidP="00AD3342">
      <w:pPr>
        <w:spacing w:after="120"/>
      </w:pPr>
    </w:p>
    <w:sectPr w:rsidR="00796893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B7"/>
    <w:rsid w:val="001A54F5"/>
    <w:rsid w:val="004478B5"/>
    <w:rsid w:val="00796893"/>
    <w:rsid w:val="00AD3342"/>
    <w:rsid w:val="00B8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B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2020-05-08T08:29:00Z</dcterms:created>
  <dcterms:modified xsi:type="dcterms:W3CDTF">2020-05-08T08:33:00Z</dcterms:modified>
</cp:coreProperties>
</file>